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BD25" w14:textId="77777777" w:rsidR="007525F1" w:rsidRPr="007525F1" w:rsidRDefault="007525F1" w:rsidP="007525F1">
      <w:pPr>
        <w:spacing w:after="120"/>
        <w:rPr>
          <w:b/>
          <w:sz w:val="28"/>
        </w:rPr>
      </w:pPr>
      <w:r w:rsidRPr="007525F1">
        <w:rPr>
          <w:b/>
          <w:sz w:val="28"/>
        </w:rPr>
        <w:t>Förderprogramm „Von klein auf“ 2023</w:t>
      </w:r>
    </w:p>
    <w:p w14:paraId="6B8FF34E" w14:textId="77777777" w:rsidR="007525F1" w:rsidRPr="007525F1" w:rsidRDefault="007525F1" w:rsidP="007525F1">
      <w:pPr>
        <w:rPr>
          <w:b/>
        </w:rPr>
      </w:pPr>
      <w:r w:rsidRPr="007525F1">
        <w:rPr>
          <w:b/>
        </w:rPr>
        <w:t xml:space="preserve">für sächsisch- und bayerisch-tschechische Projekte im Vorschulbereich </w:t>
      </w:r>
    </w:p>
    <w:p w14:paraId="2860AF1C" w14:textId="2FB940D2" w:rsidR="007525F1" w:rsidRPr="007525F1" w:rsidRDefault="007525F1" w:rsidP="007525F1">
      <w:pPr>
        <w:rPr>
          <w:b/>
        </w:rPr>
      </w:pPr>
      <w:r w:rsidRPr="007525F1">
        <w:rPr>
          <w:b/>
        </w:rPr>
        <w:t>aus Mitteln des Deutsch-Tschechischen Zukunftsfonds</w:t>
      </w:r>
    </w:p>
    <w:p w14:paraId="202A8B02" w14:textId="06AF1AA5" w:rsidR="007525F1" w:rsidRDefault="007525F1" w:rsidP="00734AA1"/>
    <w:p w14:paraId="3D7D2C6C" w14:textId="0F0F5EA5" w:rsidR="007525F1" w:rsidRDefault="007525F1" w:rsidP="00734AA1"/>
    <w:p w14:paraId="0D26DACE" w14:textId="77777777" w:rsidR="00003B34" w:rsidRDefault="00003B34" w:rsidP="00734AA1"/>
    <w:p w14:paraId="212E02EB" w14:textId="489B2A41" w:rsidR="007525F1" w:rsidRDefault="00003B34" w:rsidP="00734AA1">
      <w:pPr>
        <w:rPr>
          <w:b/>
          <w:sz w:val="24"/>
        </w:rPr>
      </w:pPr>
      <w:r>
        <w:rPr>
          <w:b/>
          <w:sz w:val="24"/>
        </w:rPr>
        <w:t>Geplante Kosten und Finanzierung der einzelnen Maßnahmen des Projekts</w:t>
      </w:r>
    </w:p>
    <w:p w14:paraId="7772AA9F" w14:textId="77777777" w:rsidR="00003B34" w:rsidRDefault="00003B34" w:rsidP="00734AA1">
      <w:pPr>
        <w:rPr>
          <w:b/>
          <w:sz w:val="24"/>
        </w:rPr>
      </w:pPr>
    </w:p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01"/>
      </w:tblGrid>
      <w:tr w:rsidR="00003B34" w:rsidRPr="00AB75E1" w14:paraId="2DC3C3D2" w14:textId="77777777" w:rsidTr="00E50DD4">
        <w:trPr>
          <w:trHeight w:val="96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48CA0" w14:textId="77777777" w:rsidR="00003B34" w:rsidRPr="00AB75E1" w:rsidRDefault="00003B34" w:rsidP="00E50DD4">
            <w:pPr>
              <w:snapToGrid w:val="0"/>
              <w:rPr>
                <w:b/>
                <w:sz w:val="20"/>
                <w:szCs w:val="20"/>
                <w:lang w:val="cs-CZ"/>
              </w:rPr>
            </w:pPr>
            <w:r w:rsidRPr="00AB75E1">
              <w:rPr>
                <w:b/>
                <w:sz w:val="20"/>
                <w:szCs w:val="20"/>
                <w:lang w:val="cs-CZ"/>
              </w:rPr>
              <w:t xml:space="preserve">Bitte geben Sie die Kosten für </w:t>
            </w:r>
            <w:r>
              <w:rPr>
                <w:b/>
                <w:sz w:val="20"/>
                <w:szCs w:val="20"/>
                <w:lang w:val="cs-CZ"/>
              </w:rPr>
              <w:t>die einzelnen Maßnahmen</w:t>
            </w:r>
            <w:r w:rsidRPr="00AB75E1">
              <w:rPr>
                <w:b/>
                <w:sz w:val="20"/>
                <w:szCs w:val="20"/>
                <w:lang w:val="cs-CZ"/>
              </w:rPr>
              <w:t xml:space="preserve"> an</w:t>
            </w:r>
            <w:r>
              <w:rPr>
                <w:b/>
                <w:sz w:val="20"/>
                <w:szCs w:val="20"/>
                <w:lang w:val="cs-CZ"/>
              </w:rPr>
              <w:t>, für die Sie einen Zuschuss beantragen möchten</w:t>
            </w:r>
            <w:r w:rsidRPr="00AB75E1">
              <w:rPr>
                <w:b/>
                <w:sz w:val="20"/>
                <w:szCs w:val="20"/>
                <w:lang w:val="cs-CZ"/>
              </w:rPr>
              <w:t xml:space="preserve">. </w:t>
            </w:r>
            <w:r>
              <w:rPr>
                <w:b/>
                <w:sz w:val="20"/>
                <w:szCs w:val="20"/>
                <w:lang w:val="cs-CZ"/>
              </w:rPr>
              <w:t>Pro Einrichtung</w:t>
            </w:r>
            <w:r w:rsidRPr="00AB75E1">
              <w:rPr>
                <w:b/>
                <w:sz w:val="20"/>
                <w:szCs w:val="20"/>
                <w:lang w:val="cs-CZ"/>
              </w:rPr>
              <w:t xml:space="preserve"> können maximal </w:t>
            </w:r>
            <w:r>
              <w:rPr>
                <w:b/>
                <w:sz w:val="20"/>
                <w:szCs w:val="20"/>
                <w:lang w:val="cs-CZ"/>
              </w:rPr>
              <w:t>1.</w:t>
            </w:r>
            <w:r w:rsidRPr="00AB75E1">
              <w:rPr>
                <w:b/>
                <w:sz w:val="20"/>
                <w:szCs w:val="20"/>
                <w:lang w:val="cs-CZ"/>
              </w:rPr>
              <w:t>500</w:t>
            </w:r>
            <w:r>
              <w:rPr>
                <w:b/>
                <w:sz w:val="20"/>
                <w:szCs w:val="20"/>
                <w:lang w:val="cs-CZ"/>
              </w:rPr>
              <w:t xml:space="preserve"> Euro Zuschuss pro Kalenderjahr beantragt werden</w:t>
            </w:r>
            <w:r w:rsidRPr="00AB75E1">
              <w:rPr>
                <w:b/>
                <w:sz w:val="20"/>
                <w:szCs w:val="20"/>
                <w:lang w:val="cs-CZ"/>
              </w:rPr>
              <w:t xml:space="preserve"> (siehe</w:t>
            </w:r>
            <w:r>
              <w:rPr>
                <w:b/>
                <w:sz w:val="20"/>
                <w:szCs w:val="20"/>
                <w:lang w:val="cs-CZ"/>
              </w:rPr>
              <w:t xml:space="preserve"> auch Förderbedingungen Förderprogramm „Von klein auf“).</w:t>
            </w:r>
          </w:p>
        </w:tc>
      </w:tr>
      <w:tr w:rsidR="00003B34" w14:paraId="337C8E62" w14:textId="77777777" w:rsidTr="00E50DD4">
        <w:trPr>
          <w:cantSplit/>
          <w:trHeight w:val="41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C2621" w14:textId="77777777" w:rsidR="00003B34" w:rsidRPr="00B14691" w:rsidRDefault="00003B34" w:rsidP="00E50DD4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FADD6" w14:textId="77777777" w:rsidR="00003B34" w:rsidRDefault="00003B34" w:rsidP="00E50DD4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A929" w14:textId="77777777" w:rsidR="00003B34" w:rsidRDefault="00003B34" w:rsidP="00E50DD4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davon</w:t>
            </w:r>
          </w:p>
          <w:p w14:paraId="37C24923" w14:textId="77777777" w:rsidR="00003B34" w:rsidRDefault="00003B34" w:rsidP="00E50DD4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von Tandem</w:t>
            </w:r>
          </w:p>
        </w:tc>
      </w:tr>
      <w:tr w:rsidR="00003B34" w14:paraId="5B3EC471" w14:textId="77777777" w:rsidTr="00E50DD4">
        <w:trPr>
          <w:trHeight w:val="53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F0C7C" w14:textId="77777777" w:rsidR="00003B34" w:rsidRPr="00A62146" w:rsidRDefault="00003B34" w:rsidP="00E50DD4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 xml:space="preserve">Gemeinsame Unternehmungen </w:t>
            </w:r>
            <w:r w:rsidRPr="00FE5D8F">
              <w:rPr>
                <w:sz w:val="20"/>
                <w:szCs w:val="20"/>
                <w:lang w:val="cs-CZ"/>
              </w:rPr>
              <w:t>von Kindern aus Deutschland und Tschechien</w:t>
            </w:r>
          </w:p>
        </w:tc>
      </w:tr>
      <w:tr w:rsidR="00003B34" w14:paraId="3E10ED4A" w14:textId="77777777" w:rsidTr="00E50DD4">
        <w:trPr>
          <w:trHeight w:val="5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030343" w14:textId="77777777" w:rsidR="00003B34" w:rsidRPr="007E09DF" w:rsidRDefault="00003B34" w:rsidP="00E50DD4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bookmarkStart w:id="0" w:name="_GoBack"/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bookmarkEnd w:id="0"/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A0DD83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5E9898" w14:textId="77777777" w:rsidR="00003B34" w:rsidRPr="00A62146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003B34" w14:paraId="25BA02C7" w14:textId="77777777" w:rsidTr="00E50DD4">
        <w:trPr>
          <w:trHeight w:val="5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6C0348" w14:textId="77777777" w:rsidR="00003B34" w:rsidRPr="00B14691" w:rsidRDefault="00003B34" w:rsidP="00E50DD4">
            <w:pPr>
              <w:snapToGrid w:val="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C69B01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53188" w14:textId="77777777" w:rsidR="00003B34" w:rsidRPr="00A62146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6C0953FF" w14:textId="77777777" w:rsidR="00003B34" w:rsidRDefault="00003B34" w:rsidP="00003B34"/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701"/>
      </w:tblGrid>
      <w:tr w:rsidR="00003B34" w:rsidRPr="00A62146" w14:paraId="386ABE08" w14:textId="77777777" w:rsidTr="00E50DD4">
        <w:trPr>
          <w:trHeight w:val="48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85752" w14:textId="77777777" w:rsidR="00003B34" w:rsidRPr="00A62146" w:rsidRDefault="00003B34" w:rsidP="00E50DD4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Fachlicher Austausch</w:t>
            </w:r>
          </w:p>
        </w:tc>
      </w:tr>
      <w:tr w:rsidR="00003B34" w:rsidRPr="00B14691" w14:paraId="29C8DC0F" w14:textId="77777777" w:rsidTr="00E50DD4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08F931" w14:textId="77777777" w:rsidR="00003B34" w:rsidRPr="00EA159F" w:rsidRDefault="00003B34" w:rsidP="00E50DD4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4CC728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813B32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03B34" w:rsidRPr="00B14691" w14:paraId="447C9434" w14:textId="77777777" w:rsidTr="00E50DD4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AEFEB2" w14:textId="77777777" w:rsidR="00003B34" w:rsidRPr="00EA159F" w:rsidRDefault="00003B34" w:rsidP="00E50DD4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6DC4EF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28EF99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03B34" w14:paraId="2B6B32BF" w14:textId="77777777" w:rsidTr="00E50DD4">
        <w:trPr>
          <w:trHeight w:val="48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E5DA3" w14:textId="77777777" w:rsidR="00003B34" w:rsidRPr="00A62146" w:rsidRDefault="00003B34" w:rsidP="00E50DD4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Kultur und Sprache des Nachbarlandes</w:t>
            </w:r>
          </w:p>
        </w:tc>
      </w:tr>
      <w:tr w:rsidR="00003B34" w14:paraId="02703062" w14:textId="77777777" w:rsidTr="00E50DD4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869F08" w14:textId="77777777" w:rsidR="00003B34" w:rsidRPr="00EA159F" w:rsidRDefault="00003B34" w:rsidP="00E50DD4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8FC0FC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EB5D8A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03B34" w14:paraId="025F1BC5" w14:textId="77777777" w:rsidTr="00E50DD4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FCCA63" w14:textId="77777777" w:rsidR="00003B34" w:rsidRPr="00EA159F" w:rsidRDefault="00003B34" w:rsidP="00E50DD4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ED06F2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02743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03B34" w14:paraId="7836CB7E" w14:textId="77777777" w:rsidTr="00E50DD4">
        <w:trPr>
          <w:trHeight w:val="49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913BC" w14:textId="77777777" w:rsidR="00003B34" w:rsidRPr="00A62146" w:rsidRDefault="00003B34" w:rsidP="00E50DD4">
            <w:pPr>
              <w:snapToGrid w:val="0"/>
              <w:spacing w:before="60"/>
              <w:rPr>
                <w:sz w:val="18"/>
                <w:szCs w:val="18"/>
              </w:rPr>
            </w:pPr>
            <w:r w:rsidRPr="00C972F7">
              <w:rPr>
                <w:sz w:val="20"/>
                <w:szCs w:val="20"/>
                <w:lang w:val="cs-CZ"/>
              </w:rPr>
              <w:t>Technische Ausstattung</w:t>
            </w:r>
          </w:p>
        </w:tc>
      </w:tr>
      <w:tr w:rsidR="00003B34" w14:paraId="30DF6EFE" w14:textId="77777777" w:rsidTr="00E50DD4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299A74" w14:textId="77777777" w:rsidR="00003B34" w:rsidRPr="00EA159F" w:rsidRDefault="00003B34" w:rsidP="00E50DD4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1753BD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F486AD" w14:textId="77777777" w:rsidR="00003B34" w:rsidRPr="00A62146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03B34" w14:paraId="64F57257" w14:textId="77777777" w:rsidTr="00E50DD4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B1DF71" w14:textId="77777777" w:rsidR="00003B34" w:rsidRPr="00EA159F" w:rsidRDefault="00003B34" w:rsidP="00E50DD4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D5AB5E" w14:textId="77777777" w:rsidR="00003B34" w:rsidRPr="00B14691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1C33A0" w14:textId="77777777" w:rsidR="00003B34" w:rsidRPr="00A62146" w:rsidRDefault="00003B34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03B34" w14:paraId="5AA36E7A" w14:textId="77777777" w:rsidTr="00E50DD4">
        <w:trPr>
          <w:trHeight w:val="52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5F0E" w14:textId="77777777" w:rsidR="00003B34" w:rsidRPr="00EA159F" w:rsidRDefault="00003B34" w:rsidP="00E50DD4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BB61B1" w14:textId="77777777" w:rsidR="00003B34" w:rsidRDefault="00003B34" w:rsidP="00E50DD4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FB9B1" w14:textId="77777777" w:rsidR="00003B34" w:rsidRPr="00A62146" w:rsidRDefault="00003B34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4AD21A7B" w14:textId="1C0797AC" w:rsidR="00003B34" w:rsidRDefault="00003B34" w:rsidP="00003B34">
      <w:pPr>
        <w:spacing w:after="120" w:line="260" w:lineRule="exact"/>
      </w:pPr>
    </w:p>
    <w:p w14:paraId="6A525D0D" w14:textId="77777777" w:rsidR="00003B34" w:rsidRDefault="00003B34">
      <w:pPr>
        <w:spacing w:line="240" w:lineRule="auto"/>
        <w:ind w:left="374" w:hanging="374"/>
      </w:pPr>
      <w:r>
        <w:br w:type="page"/>
      </w:r>
    </w:p>
    <w:p w14:paraId="47B8EA76" w14:textId="50718C37" w:rsidR="00003B34" w:rsidRDefault="00003B34" w:rsidP="00003B34">
      <w:pPr>
        <w:rPr>
          <w:b/>
          <w:sz w:val="24"/>
        </w:rPr>
      </w:pPr>
      <w:r w:rsidRPr="00003B34">
        <w:rPr>
          <w:b/>
          <w:sz w:val="24"/>
        </w:rPr>
        <w:lastRenderedPageBreak/>
        <w:t>Wie werden die einzelnen Maßnahmen finanziert?</w:t>
      </w:r>
    </w:p>
    <w:p w14:paraId="0EC09528" w14:textId="77777777" w:rsidR="00003B34" w:rsidRPr="00003B34" w:rsidRDefault="00003B34" w:rsidP="00003B34">
      <w:pPr>
        <w:rPr>
          <w:b/>
          <w:sz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3260"/>
      </w:tblGrid>
      <w:tr w:rsidR="00003B34" w14:paraId="7CAC9B9B" w14:textId="77777777" w:rsidTr="00003B34">
        <w:trPr>
          <w:trHeight w:val="599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B3072B0" w14:textId="77777777" w:rsidR="00003B34" w:rsidRDefault="00003B34" w:rsidP="00E50DD4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Wird das Projekt auch durch andere finanzielle Mittel unterstützt, geben Sie diese bitte an. Die Kofinanzierung aus anderen Mitteln ist erwünscht, aber nicht erforderlich. </w:t>
            </w:r>
          </w:p>
        </w:tc>
      </w:tr>
      <w:tr w:rsidR="00003B34" w14:paraId="0F09A042" w14:textId="77777777" w:rsidTr="00003B34">
        <w:trPr>
          <w:cantSplit/>
          <w:trHeight w:val="310"/>
        </w:trPr>
        <w:tc>
          <w:tcPr>
            <w:tcW w:w="6492" w:type="dxa"/>
            <w:vMerge w:val="restart"/>
            <w:shd w:val="clear" w:color="auto" w:fill="auto"/>
            <w:vAlign w:val="center"/>
          </w:tcPr>
          <w:p w14:paraId="04DA8911" w14:textId="77777777" w:rsidR="00003B34" w:rsidRDefault="00003B34" w:rsidP="00E50DD4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Angabe der Finanzierungsquelle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EC8F91D" w14:textId="77777777" w:rsidR="00003B34" w:rsidRDefault="00003B34" w:rsidP="00E50DD4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</w:tr>
      <w:tr w:rsidR="00003B34" w14:paraId="66EEBD5C" w14:textId="77777777" w:rsidTr="00003B34">
        <w:trPr>
          <w:cantSplit/>
          <w:trHeight w:val="370"/>
        </w:trPr>
        <w:tc>
          <w:tcPr>
            <w:tcW w:w="6492" w:type="dxa"/>
            <w:vMerge/>
            <w:shd w:val="clear" w:color="auto" w:fill="auto"/>
          </w:tcPr>
          <w:p w14:paraId="7F55CBD4" w14:textId="77777777" w:rsidR="00003B34" w:rsidRDefault="00003B34" w:rsidP="00E50DD4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798BA3" w14:textId="77777777" w:rsidR="00003B34" w:rsidRDefault="00003B34" w:rsidP="00E50DD4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</w:tr>
      <w:tr w:rsidR="00003B34" w14:paraId="52D4EB32" w14:textId="77777777" w:rsidTr="00003B34">
        <w:trPr>
          <w:trHeight w:val="537"/>
        </w:trPr>
        <w:tc>
          <w:tcPr>
            <w:tcW w:w="6492" w:type="dxa"/>
            <w:shd w:val="clear" w:color="auto" w:fill="auto"/>
            <w:vAlign w:val="center"/>
          </w:tcPr>
          <w:p w14:paraId="6FE367C2" w14:textId="77777777" w:rsidR="00003B34" w:rsidRDefault="00003B34" w:rsidP="00E50DD4">
            <w:pPr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TAN</w:t>
            </w:r>
            <w:r>
              <w:rPr>
                <w:noProof/>
                <w:sz w:val="20"/>
              </w:rPr>
              <w:t xml:space="preserve">DEM aus Mitteln des Deutsch-Tschechischen Zukunftsfonds </w:t>
            </w:r>
          </w:p>
          <w:p w14:paraId="0210688E" w14:textId="77777777" w:rsidR="00003B34" w:rsidRPr="0099244E" w:rsidRDefault="00003B34" w:rsidP="00E50DD4">
            <w:pPr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beantragt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A87B26D" w14:textId="77777777" w:rsidR="00003B34" w:rsidRDefault="00003B34" w:rsidP="00E50DD4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03B34" w:rsidRPr="007E09DF" w14:paraId="08AD7633" w14:textId="77777777" w:rsidTr="00003B34">
        <w:trPr>
          <w:trHeight w:val="537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FC7B6" w14:textId="77777777" w:rsidR="00003B34" w:rsidRPr="007E09DF" w:rsidRDefault="00003B34" w:rsidP="00E50DD4">
            <w:pPr>
              <w:spacing w:before="60"/>
              <w:rPr>
                <w:noProof/>
                <w:sz w:val="20"/>
                <w:szCs w:val="20"/>
              </w:rPr>
            </w:pPr>
            <w:r w:rsidRPr="007E09DF">
              <w:rPr>
                <w:noProof/>
                <w:sz w:val="20"/>
                <w:szCs w:val="20"/>
              </w:rPr>
              <w:t>andere</w:t>
            </w:r>
            <w:r>
              <w:rPr>
                <w:noProof/>
                <w:sz w:val="20"/>
                <w:szCs w:val="20"/>
              </w:rPr>
              <w:t xml:space="preserve"> Finanzierungsquellen</w:t>
            </w:r>
            <w:r w:rsidRPr="007E09DF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003B34" w14:paraId="0FC5B8CE" w14:textId="77777777" w:rsidTr="00003B34">
        <w:trPr>
          <w:trHeight w:val="537"/>
        </w:trPr>
        <w:tc>
          <w:tcPr>
            <w:tcW w:w="6492" w:type="dxa"/>
            <w:shd w:val="clear" w:color="auto" w:fill="F2F2F2"/>
            <w:vAlign w:val="center"/>
          </w:tcPr>
          <w:p w14:paraId="019C3748" w14:textId="77777777" w:rsidR="00003B34" w:rsidRPr="0099244E" w:rsidRDefault="00003B34" w:rsidP="00E50DD4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610173D6" w14:textId="77777777" w:rsidR="00003B34" w:rsidRDefault="00003B34" w:rsidP="00E50DD4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03B34" w14:paraId="3F306A9D" w14:textId="77777777" w:rsidTr="00003B34">
        <w:trPr>
          <w:trHeight w:val="537"/>
        </w:trPr>
        <w:tc>
          <w:tcPr>
            <w:tcW w:w="64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4F7088" w14:textId="77777777" w:rsidR="00003B34" w:rsidRPr="0099244E" w:rsidRDefault="00003B34" w:rsidP="00E50DD4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9CE601" w14:textId="77777777" w:rsidR="00003B34" w:rsidRDefault="00003B34" w:rsidP="00E50DD4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03B34" w14:paraId="077BD24E" w14:textId="77777777" w:rsidTr="00003B34">
        <w:trPr>
          <w:trHeight w:val="537"/>
        </w:trPr>
        <w:tc>
          <w:tcPr>
            <w:tcW w:w="6492" w:type="dxa"/>
            <w:shd w:val="clear" w:color="auto" w:fill="FFFFFF"/>
            <w:vAlign w:val="center"/>
          </w:tcPr>
          <w:p w14:paraId="3F76CFFE" w14:textId="77777777" w:rsidR="00003B34" w:rsidRDefault="00003B34" w:rsidP="00E50DD4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C161DA3" w14:textId="77777777" w:rsidR="00003B34" w:rsidRDefault="00003B34" w:rsidP="00E50DD4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35925243" w14:textId="77777777" w:rsidR="00C7614F" w:rsidRPr="00C7614F" w:rsidRDefault="00C7614F" w:rsidP="00734AA1">
      <w:pPr>
        <w:rPr>
          <w:b/>
          <w:sz w:val="24"/>
        </w:rPr>
      </w:pPr>
    </w:p>
    <w:p w14:paraId="34871946" w14:textId="4EC69C1E" w:rsidR="007525F1" w:rsidRDefault="00C7614F" w:rsidP="00734A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95A2364" wp14:editId="7B3D7F62">
            <wp:simplePos x="0" y="0"/>
            <wp:positionH relativeFrom="column">
              <wp:posOffset>2185670</wp:posOffset>
            </wp:positionH>
            <wp:positionV relativeFrom="paragraph">
              <wp:posOffset>520065</wp:posOffset>
            </wp:positionV>
            <wp:extent cx="1257300" cy="850720"/>
            <wp:effectExtent l="0" t="0" r="0" b="6985"/>
            <wp:wrapNone/>
            <wp:docPr id="2" name="Grafik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5F1" w:rsidSect="005435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2098" w:left="1418" w:header="567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ACB0" w14:textId="77777777" w:rsidR="00D01D6A" w:rsidRDefault="00D01D6A" w:rsidP="00BD4FB3">
      <w:r>
        <w:separator/>
      </w:r>
    </w:p>
  </w:endnote>
  <w:endnote w:type="continuationSeparator" w:id="0">
    <w:p w14:paraId="2707362F" w14:textId="77777777" w:rsidR="00D01D6A" w:rsidRDefault="00D01D6A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4F8D8227" w:rsidR="007417AE" w:rsidRDefault="007417AE" w:rsidP="007417AE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E4585">
      <w:rPr>
        <w:noProof/>
      </w:rPr>
      <w:t>2</w:t>
    </w:r>
    <w:r>
      <w:fldChar w:fldCharType="end"/>
    </w:r>
    <w:r>
      <w:t xml:space="preserve"> von </w:t>
    </w:r>
    <w:r w:rsidR="008C0FC9">
      <w:rPr>
        <w:noProof/>
      </w:rPr>
      <w:fldChar w:fldCharType="begin"/>
    </w:r>
    <w:r w:rsidR="008C0FC9">
      <w:rPr>
        <w:noProof/>
      </w:rPr>
      <w:instrText xml:space="preserve"> NUMPAGES   \* MERGEFORMAT </w:instrText>
    </w:r>
    <w:r w:rsidR="008C0FC9">
      <w:rPr>
        <w:noProof/>
      </w:rPr>
      <w:fldChar w:fldCharType="separate"/>
    </w:r>
    <w:r w:rsidR="00AE4585">
      <w:rPr>
        <w:noProof/>
      </w:rPr>
      <w:t>2</w:t>
    </w:r>
    <w:r w:rsidR="008C0F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1EE60DC8" w:rsidR="00C30F8D" w:rsidRPr="007417AE" w:rsidRDefault="00D92788" w:rsidP="007417AE">
    <w:pPr>
      <w:pStyle w:val="Fuzeile"/>
    </w:pPr>
    <w:r>
      <w:rPr>
        <w:noProof/>
      </w:rPr>
      <w:drawing>
        <wp:anchor distT="0" distB="0" distL="114300" distR="114300" simplePos="0" relativeHeight="251667456" behindDoc="1" locked="1" layoutInCell="1" allowOverlap="1" wp14:anchorId="20B8C408" wp14:editId="59829121">
          <wp:simplePos x="0" y="0"/>
          <wp:positionH relativeFrom="page">
            <wp:posOffset>0</wp:posOffset>
          </wp:positionH>
          <wp:positionV relativeFrom="page">
            <wp:posOffset>9332595</wp:posOffset>
          </wp:positionV>
          <wp:extent cx="7596000" cy="139320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7001"/>
                  <a:stretch/>
                </pic:blipFill>
                <pic:spPr bwMode="auto">
                  <a:xfrm>
                    <a:off x="0" y="0"/>
                    <a:ext cx="7596000" cy="13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15D" w:rsidRPr="007417AE">
      <w:fldChar w:fldCharType="begin"/>
    </w:r>
    <w:r w:rsidR="00B1415D" w:rsidRPr="007417AE">
      <w:instrText xml:space="preserve"> IF</w:instrText>
    </w:r>
    <w:r w:rsidR="008C0FC9">
      <w:rPr>
        <w:noProof/>
      </w:rPr>
      <w:fldChar w:fldCharType="begin"/>
    </w:r>
    <w:r w:rsidR="008C0FC9">
      <w:rPr>
        <w:noProof/>
      </w:rPr>
      <w:instrText xml:space="preserve"> Numpages </w:instrText>
    </w:r>
    <w:r w:rsidR="008C0FC9">
      <w:rPr>
        <w:noProof/>
      </w:rPr>
      <w:fldChar w:fldCharType="separate"/>
    </w:r>
    <w:r w:rsidR="00AE4585">
      <w:rPr>
        <w:noProof/>
      </w:rPr>
      <w:instrText>2</w:instrText>
    </w:r>
    <w:r w:rsidR="008C0FC9">
      <w:rPr>
        <w:noProof/>
      </w:rPr>
      <w:fldChar w:fldCharType="end"/>
    </w:r>
    <w:r w:rsidR="00B1415D" w:rsidRPr="007417AE">
      <w:instrText xml:space="preserve"> &gt; 1 "Seite </w:instrText>
    </w:r>
    <w:r w:rsidR="00B1415D" w:rsidRPr="007417AE">
      <w:fldChar w:fldCharType="begin"/>
    </w:r>
    <w:r w:rsidR="00B1415D" w:rsidRPr="007417AE">
      <w:instrText xml:space="preserve"> PAGE   \* MERGEFORMAT </w:instrText>
    </w:r>
    <w:r w:rsidR="00B1415D" w:rsidRPr="007417AE">
      <w:fldChar w:fldCharType="separate"/>
    </w:r>
    <w:r w:rsidR="00AE4585">
      <w:rPr>
        <w:noProof/>
      </w:rPr>
      <w:instrText>1</w:instrText>
    </w:r>
    <w:r w:rsidR="00B1415D" w:rsidRPr="007417AE">
      <w:fldChar w:fldCharType="end"/>
    </w:r>
    <w:r w:rsidR="00B1415D" w:rsidRPr="007417AE">
      <w:instrText xml:space="preserve"> von </w:instrText>
    </w:r>
    <w:r w:rsidR="008C0FC9">
      <w:rPr>
        <w:noProof/>
      </w:rPr>
      <w:fldChar w:fldCharType="begin"/>
    </w:r>
    <w:r w:rsidR="008C0FC9">
      <w:rPr>
        <w:noProof/>
      </w:rPr>
      <w:instrText xml:space="preserve"> NUMPAGES   \* MERGEFORMAT </w:instrText>
    </w:r>
    <w:r w:rsidR="008C0FC9">
      <w:rPr>
        <w:noProof/>
      </w:rPr>
      <w:fldChar w:fldCharType="separate"/>
    </w:r>
    <w:r w:rsidR="00AE4585">
      <w:rPr>
        <w:noProof/>
      </w:rPr>
      <w:instrText>2</w:instrText>
    </w:r>
    <w:r w:rsidR="008C0FC9">
      <w:rPr>
        <w:noProof/>
      </w:rPr>
      <w:fldChar w:fldCharType="end"/>
    </w:r>
    <w:r w:rsidR="00B1415D" w:rsidRPr="007417AE">
      <w:instrText xml:space="preserve">" </w:instrText>
    </w:r>
    <w:r w:rsidR="00003B34">
      <w:fldChar w:fldCharType="separate"/>
    </w:r>
    <w:r w:rsidR="00AE4585" w:rsidRPr="007417AE">
      <w:rPr>
        <w:noProof/>
      </w:rPr>
      <w:t xml:space="preserve">Seite </w:t>
    </w:r>
    <w:r w:rsidR="00AE4585">
      <w:rPr>
        <w:noProof/>
      </w:rPr>
      <w:t>1</w:t>
    </w:r>
    <w:r w:rsidR="00AE4585" w:rsidRPr="007417AE">
      <w:rPr>
        <w:noProof/>
      </w:rPr>
      <w:t xml:space="preserve"> von </w:t>
    </w:r>
    <w:r w:rsidR="00AE4585">
      <w:rPr>
        <w:noProof/>
      </w:rPr>
      <w:t>2</w:t>
    </w:r>
    <w:r w:rsidR="00B1415D"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2A05" w14:textId="77777777" w:rsidR="00D01D6A" w:rsidRDefault="00D01D6A" w:rsidP="00BD4FB3">
      <w:r>
        <w:separator/>
      </w:r>
    </w:p>
  </w:footnote>
  <w:footnote w:type="continuationSeparator" w:id="0">
    <w:p w14:paraId="60DBDC63" w14:textId="77777777" w:rsidR="00D01D6A" w:rsidRDefault="00D01D6A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1DA67241" w:rsidR="008F04F8" w:rsidRPr="008E37CB" w:rsidRDefault="00D92788" w:rsidP="008E37CB">
    <w:r w:rsidRPr="008E37CB">
      <w:rPr>
        <w:noProof/>
      </w:rPr>
      <w:drawing>
        <wp:anchor distT="0" distB="0" distL="114300" distR="114300" simplePos="0" relativeHeight="251669504" behindDoc="1" locked="1" layoutInCell="1" allowOverlap="1" wp14:anchorId="2AE1F01C" wp14:editId="6A62D0A7">
          <wp:simplePos x="0" y="0"/>
          <wp:positionH relativeFrom="page">
            <wp:posOffset>0</wp:posOffset>
          </wp:positionH>
          <wp:positionV relativeFrom="page">
            <wp:posOffset>9332595</wp:posOffset>
          </wp:positionV>
          <wp:extent cx="7596000" cy="1393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7001"/>
                  <a:stretch/>
                </pic:blipFill>
                <pic:spPr bwMode="auto">
                  <a:xfrm>
                    <a:off x="0" y="0"/>
                    <a:ext cx="7596000" cy="13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0F831BA2" w:rsidR="000F3C44" w:rsidRPr="008E37CB" w:rsidRDefault="008E37CB" w:rsidP="008E37CB">
    <w:pPr>
      <w:pStyle w:val="Betreff"/>
      <w:tabs>
        <w:tab w:val="left" w:pos="6804"/>
      </w:tabs>
      <w:rPr>
        <w:color w:val="FFFFFF" w:themeColor="background1"/>
      </w:rPr>
    </w:pPr>
    <w:r w:rsidRPr="008E37CB">
      <w:rPr>
        <w:noProof/>
        <w:color w:val="FFFFFF" w:themeColor="background1"/>
      </w:rPr>
      <mc:AlternateContent>
        <mc:Choice Requires="wps">
          <w:drawing>
            <wp:anchor distT="0" distB="493395" distL="114300" distR="114300" simplePos="0" relativeHeight="251670528" behindDoc="0" locked="1" layoutInCell="1" allowOverlap="1" wp14:anchorId="4BC1672E" wp14:editId="4C54D606">
              <wp:simplePos x="0" y="0"/>
              <wp:positionH relativeFrom="page">
                <wp:posOffset>900430</wp:posOffset>
              </wp:positionH>
              <wp:positionV relativeFrom="page">
                <wp:posOffset>360218</wp:posOffset>
              </wp:positionV>
              <wp:extent cx="3240000" cy="540000"/>
              <wp:effectExtent l="0" t="0" r="17780" b="12700"/>
              <wp:wrapTopAndBottom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2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D248E" w14:textId="485F4311" w:rsidR="008E37CB" w:rsidRDefault="008E37C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1672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70.9pt;margin-top:28.35pt;width:255.1pt;height:42.5pt;z-index:251670528;visibility:visible;mso-wrap-style:square;mso-width-percent:0;mso-height-percent:0;mso-wrap-distance-left:9pt;mso-wrap-distance-top:0;mso-wrap-distance-right:9pt;mso-wrap-distance-bottom:38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" filled="f" stroked="f">
              <v:textbox inset="0,0,0,0">
                <w:txbxContent>
                  <w:p w14:paraId="079D248E" w14:textId="485F4311" w:rsidR="008E37CB" w:rsidRDefault="008E37CB"/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931E3" w:rsidRPr="008E37CB">
      <w:rPr>
        <w:noProof/>
        <w:color w:val="FFFFFF" w:themeColor="background1"/>
      </w:rPr>
      <w:drawing>
        <wp:anchor distT="0" distB="0" distL="114300" distR="114300" simplePos="0" relativeHeight="251664384" behindDoc="1" locked="1" layoutInCell="1" allowOverlap="1" wp14:anchorId="1AEF5340" wp14:editId="3F6180FD">
          <wp:simplePos x="0" y="0"/>
          <wp:positionH relativeFrom="page">
            <wp:posOffset>4676775</wp:posOffset>
          </wp:positionH>
          <wp:positionV relativeFrom="page">
            <wp:posOffset>0</wp:posOffset>
          </wp:positionV>
          <wp:extent cx="2915920" cy="155829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1596" b="85450"/>
                  <a:stretch/>
                </pic:blipFill>
                <pic:spPr bwMode="auto">
                  <a:xfrm>
                    <a:off x="0" y="0"/>
                    <a:ext cx="2915920" cy="155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C22" w:rsidRPr="008E37CB">
      <w:rPr>
        <w:noProof/>
        <w:color w:val="FFFFFF" w:themeColor="background1"/>
      </w:rPr>
      <mc:AlternateContent>
        <mc:Choice Requires="wps">
          <w:drawing>
            <wp:anchor distT="0" distB="1403985" distL="114300" distR="114300" simplePos="0" relativeHeight="251663360" behindDoc="0" locked="1" layoutInCell="1" allowOverlap="1" wp14:anchorId="7DA1CFDD" wp14:editId="1322B4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0"/>
              <wp:effectExtent l="0" t="0" r="0" b="0"/>
              <wp:wrapTopAndBottom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47C79D" id="Gerader Verbinder 4" o:spid="_x0000_s1026" style="position:absolute;z-index:251663360;visibility:visible;mso-wrap-style:square;mso-width-percent:0;mso-height-percent:0;mso-wrap-distance-left:9pt;mso-wrap-distance-top:0;mso-wrap-distance-right:9pt;mso-wrap-distance-bottom:110.55pt;mso-position-horizontal:absolute;mso-position-horizontal-relative:page;mso-position-vertical:absolute;mso-position-vertical-relative:page;mso-width-percent:0;mso-height-percent:0;mso-width-relative:margin;mso-height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" stroked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BEB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0E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4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7AA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D28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8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00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23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0C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EC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157150"/>
    <w:multiLevelType w:val="hybridMultilevel"/>
    <w:tmpl w:val="960CB1E2"/>
    <w:lvl w:ilvl="0" w:tplc="8CD09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6581"/>
    <w:multiLevelType w:val="hybridMultilevel"/>
    <w:tmpl w:val="26A87316"/>
    <w:lvl w:ilvl="0" w:tplc="8CD09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IGmgfcvCchZYwJdUstDI+bM/jC5ONqNvJAnN+mBpVhP9Rlg88DqFGe+9t1L1r2D7rz2Wyo5KubiIW6Cy6TvOA==" w:salt="/GPhTNfkW1O1p47MpOwlb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3B34"/>
    <w:rsid w:val="00005063"/>
    <w:rsid w:val="00027958"/>
    <w:rsid w:val="00034803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06AAA"/>
    <w:rsid w:val="001154B7"/>
    <w:rsid w:val="001504DB"/>
    <w:rsid w:val="001603C0"/>
    <w:rsid w:val="00194376"/>
    <w:rsid w:val="001D3E4B"/>
    <w:rsid w:val="001E2D8E"/>
    <w:rsid w:val="00220B91"/>
    <w:rsid w:val="0024010E"/>
    <w:rsid w:val="00253F13"/>
    <w:rsid w:val="00291179"/>
    <w:rsid w:val="002931E3"/>
    <w:rsid w:val="002A4012"/>
    <w:rsid w:val="002F34A3"/>
    <w:rsid w:val="002F3B2E"/>
    <w:rsid w:val="00300C8E"/>
    <w:rsid w:val="003052DB"/>
    <w:rsid w:val="003362C3"/>
    <w:rsid w:val="003461F6"/>
    <w:rsid w:val="00350485"/>
    <w:rsid w:val="00357606"/>
    <w:rsid w:val="00371B65"/>
    <w:rsid w:val="00383C88"/>
    <w:rsid w:val="003A1B70"/>
    <w:rsid w:val="003C7717"/>
    <w:rsid w:val="003D03AE"/>
    <w:rsid w:val="004066E2"/>
    <w:rsid w:val="004126F2"/>
    <w:rsid w:val="00425E9A"/>
    <w:rsid w:val="00433495"/>
    <w:rsid w:val="0044771D"/>
    <w:rsid w:val="00456A8E"/>
    <w:rsid w:val="00470963"/>
    <w:rsid w:val="00471389"/>
    <w:rsid w:val="00472D54"/>
    <w:rsid w:val="00474D4A"/>
    <w:rsid w:val="0049587F"/>
    <w:rsid w:val="00496662"/>
    <w:rsid w:val="004976C6"/>
    <w:rsid w:val="004A6B89"/>
    <w:rsid w:val="004B2070"/>
    <w:rsid w:val="004B5F6A"/>
    <w:rsid w:val="004B69F9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657BF"/>
    <w:rsid w:val="00574B6F"/>
    <w:rsid w:val="00580F9E"/>
    <w:rsid w:val="00596AF5"/>
    <w:rsid w:val="005A0619"/>
    <w:rsid w:val="005D5CD2"/>
    <w:rsid w:val="005E1370"/>
    <w:rsid w:val="005E6FC0"/>
    <w:rsid w:val="00625024"/>
    <w:rsid w:val="00635BDF"/>
    <w:rsid w:val="00637531"/>
    <w:rsid w:val="00657DC0"/>
    <w:rsid w:val="00664AAA"/>
    <w:rsid w:val="006724FB"/>
    <w:rsid w:val="00680E38"/>
    <w:rsid w:val="006A79EE"/>
    <w:rsid w:val="006D3542"/>
    <w:rsid w:val="006D6281"/>
    <w:rsid w:val="006F2E9B"/>
    <w:rsid w:val="00714DE6"/>
    <w:rsid w:val="007150FE"/>
    <w:rsid w:val="00720717"/>
    <w:rsid w:val="007320AB"/>
    <w:rsid w:val="00734AA1"/>
    <w:rsid w:val="00734DFB"/>
    <w:rsid w:val="007417AE"/>
    <w:rsid w:val="00742D04"/>
    <w:rsid w:val="007525F1"/>
    <w:rsid w:val="00764AAE"/>
    <w:rsid w:val="00791D80"/>
    <w:rsid w:val="0079788F"/>
    <w:rsid w:val="007B1D78"/>
    <w:rsid w:val="007E085C"/>
    <w:rsid w:val="007E173D"/>
    <w:rsid w:val="007E6E63"/>
    <w:rsid w:val="0080686A"/>
    <w:rsid w:val="008313F7"/>
    <w:rsid w:val="00837FFB"/>
    <w:rsid w:val="00844D82"/>
    <w:rsid w:val="00847226"/>
    <w:rsid w:val="00865095"/>
    <w:rsid w:val="00875F93"/>
    <w:rsid w:val="0087604C"/>
    <w:rsid w:val="008810B8"/>
    <w:rsid w:val="008A099A"/>
    <w:rsid w:val="008A18DC"/>
    <w:rsid w:val="008A5499"/>
    <w:rsid w:val="008B28EE"/>
    <w:rsid w:val="008B427A"/>
    <w:rsid w:val="008C0FC9"/>
    <w:rsid w:val="008D2D77"/>
    <w:rsid w:val="008D3551"/>
    <w:rsid w:val="008D6CC9"/>
    <w:rsid w:val="008D7B2C"/>
    <w:rsid w:val="008E2CDB"/>
    <w:rsid w:val="008E37C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877B8"/>
    <w:rsid w:val="00987922"/>
    <w:rsid w:val="00991B06"/>
    <w:rsid w:val="009944D1"/>
    <w:rsid w:val="009A2F5C"/>
    <w:rsid w:val="009A3B48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24EE"/>
    <w:rsid w:val="00A24321"/>
    <w:rsid w:val="00A24A07"/>
    <w:rsid w:val="00A26B4D"/>
    <w:rsid w:val="00A52C11"/>
    <w:rsid w:val="00A60953"/>
    <w:rsid w:val="00A829FA"/>
    <w:rsid w:val="00AC0137"/>
    <w:rsid w:val="00AC4670"/>
    <w:rsid w:val="00AD1718"/>
    <w:rsid w:val="00AE179C"/>
    <w:rsid w:val="00AE4585"/>
    <w:rsid w:val="00B01009"/>
    <w:rsid w:val="00B042F8"/>
    <w:rsid w:val="00B06CA5"/>
    <w:rsid w:val="00B1415D"/>
    <w:rsid w:val="00B235C7"/>
    <w:rsid w:val="00B33C48"/>
    <w:rsid w:val="00B53087"/>
    <w:rsid w:val="00B63ACB"/>
    <w:rsid w:val="00B651BA"/>
    <w:rsid w:val="00B806A9"/>
    <w:rsid w:val="00B8225C"/>
    <w:rsid w:val="00B825A8"/>
    <w:rsid w:val="00B82DF1"/>
    <w:rsid w:val="00B834BE"/>
    <w:rsid w:val="00B915F9"/>
    <w:rsid w:val="00B947D0"/>
    <w:rsid w:val="00BA1A24"/>
    <w:rsid w:val="00BB21FD"/>
    <w:rsid w:val="00BD4E4F"/>
    <w:rsid w:val="00BD4FB3"/>
    <w:rsid w:val="00BD71AF"/>
    <w:rsid w:val="00BE07B0"/>
    <w:rsid w:val="00BE2C22"/>
    <w:rsid w:val="00BF1C98"/>
    <w:rsid w:val="00BF35B7"/>
    <w:rsid w:val="00C12499"/>
    <w:rsid w:val="00C21BE0"/>
    <w:rsid w:val="00C2333C"/>
    <w:rsid w:val="00C30F8D"/>
    <w:rsid w:val="00C5618A"/>
    <w:rsid w:val="00C65AF1"/>
    <w:rsid w:val="00C7614F"/>
    <w:rsid w:val="00CC1660"/>
    <w:rsid w:val="00CC457D"/>
    <w:rsid w:val="00CC62CF"/>
    <w:rsid w:val="00D01D6A"/>
    <w:rsid w:val="00D06B8D"/>
    <w:rsid w:val="00D10F9D"/>
    <w:rsid w:val="00D2313B"/>
    <w:rsid w:val="00D633D7"/>
    <w:rsid w:val="00D8644D"/>
    <w:rsid w:val="00D92788"/>
    <w:rsid w:val="00D93ECA"/>
    <w:rsid w:val="00DA1968"/>
    <w:rsid w:val="00DE433D"/>
    <w:rsid w:val="00DF0C88"/>
    <w:rsid w:val="00E15A82"/>
    <w:rsid w:val="00E40504"/>
    <w:rsid w:val="00E4680F"/>
    <w:rsid w:val="00E508C9"/>
    <w:rsid w:val="00E57AEB"/>
    <w:rsid w:val="00E64844"/>
    <w:rsid w:val="00E67CD2"/>
    <w:rsid w:val="00E702F2"/>
    <w:rsid w:val="00E71458"/>
    <w:rsid w:val="00E9480B"/>
    <w:rsid w:val="00E95119"/>
    <w:rsid w:val="00EB3623"/>
    <w:rsid w:val="00EB7B82"/>
    <w:rsid w:val="00EC7ABD"/>
    <w:rsid w:val="00ED16AF"/>
    <w:rsid w:val="00ED7A9D"/>
    <w:rsid w:val="00EE09C5"/>
    <w:rsid w:val="00EF5EB5"/>
    <w:rsid w:val="00F23599"/>
    <w:rsid w:val="00F2443A"/>
    <w:rsid w:val="00F35036"/>
    <w:rsid w:val="00F46016"/>
    <w:rsid w:val="00F704B2"/>
    <w:rsid w:val="00F7151F"/>
    <w:rsid w:val="00F746FF"/>
    <w:rsid w:val="00F8010B"/>
    <w:rsid w:val="00F82450"/>
    <w:rsid w:val="00F909CF"/>
    <w:rsid w:val="00FA3B7A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73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659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34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86594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4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4362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B5308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8659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4A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543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53087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Textkrper-Einzug21">
    <w:name w:val="Textkörper-Einzug 21"/>
    <w:basedOn w:val="Standard"/>
    <w:rsid w:val="00734AA1"/>
    <w:pPr>
      <w:spacing w:line="240" w:lineRule="auto"/>
      <w:ind w:left="851"/>
      <w:jc w:val="center"/>
    </w:pPr>
    <w:rPr>
      <w:b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AA1"/>
    <w:rPr>
      <w:rFonts w:asciiTheme="majorHAnsi" w:eastAsiaTheme="majorEastAsia" w:hAnsiTheme="majorHAnsi" w:cstheme="majorBidi"/>
      <w:color w:val="086594" w:themeColor="accent1" w:themeShade="BF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734AA1"/>
    <w:pPr>
      <w:spacing w:line="240" w:lineRule="auto"/>
      <w:jc w:val="both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734AA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-Einzug31">
    <w:name w:val="Textkörper-Einzug 31"/>
    <w:basedOn w:val="Standard"/>
    <w:rsid w:val="00734AA1"/>
    <w:pPr>
      <w:spacing w:line="240" w:lineRule="auto"/>
      <w:ind w:left="72"/>
      <w:jc w:val="both"/>
    </w:pPr>
    <w:rPr>
      <w:sz w:val="24"/>
      <w:szCs w:val="20"/>
    </w:rPr>
  </w:style>
  <w:style w:type="paragraph" w:customStyle="1" w:styleId="Textkrper21">
    <w:name w:val="Textkörper 21"/>
    <w:basedOn w:val="Standard"/>
    <w:rsid w:val="00734AA1"/>
    <w:pPr>
      <w:spacing w:line="240" w:lineRule="auto"/>
    </w:pPr>
    <w:rPr>
      <w:szCs w:val="20"/>
    </w:rPr>
  </w:style>
  <w:style w:type="paragraph" w:customStyle="1" w:styleId="Textkrper31">
    <w:name w:val="Textkörper 31"/>
    <w:basedOn w:val="Standard"/>
    <w:rsid w:val="00734AA1"/>
    <w:pPr>
      <w:spacing w:line="240" w:lineRule="auto"/>
      <w:jc w:val="both"/>
    </w:pPr>
    <w:rPr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4AA1"/>
    <w:rPr>
      <w:rFonts w:asciiTheme="majorHAnsi" w:eastAsiaTheme="majorEastAsia" w:hAnsiTheme="majorHAnsi" w:cstheme="majorBidi"/>
      <w:color w:val="086594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AA1"/>
    <w:rPr>
      <w:rFonts w:asciiTheme="majorHAnsi" w:eastAsiaTheme="majorEastAsia" w:hAnsiTheme="majorHAnsi" w:cstheme="majorBidi"/>
      <w:color w:val="054362" w:themeColor="accent1" w:themeShade="7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4AA1"/>
    <w:rPr>
      <w:rFonts w:asciiTheme="majorHAnsi" w:eastAsiaTheme="majorEastAsia" w:hAnsiTheme="majorHAnsi" w:cstheme="majorBidi"/>
      <w:color w:val="086594" w:themeColor="accent1" w:themeShade="B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4AA1"/>
    <w:rPr>
      <w:rFonts w:asciiTheme="majorHAnsi" w:eastAsiaTheme="majorEastAsia" w:hAnsiTheme="majorHAnsi" w:cstheme="majorBidi"/>
      <w:color w:val="054362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Office User</dc:creator>
  <cp:lastModifiedBy>Natalie Kaeser</cp:lastModifiedBy>
  <cp:revision>4</cp:revision>
  <cp:lastPrinted>2022-11-14T14:11:00Z</cp:lastPrinted>
  <dcterms:created xsi:type="dcterms:W3CDTF">2023-02-07T11:33:00Z</dcterms:created>
  <dcterms:modified xsi:type="dcterms:W3CDTF">2023-02-07T11:48:00Z</dcterms:modified>
</cp:coreProperties>
</file>